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885"/>
        <w:gridCol w:w="7942"/>
        <w:gridCol w:w="2075"/>
      </w:tblGrid>
      <w:tr w14:paraId="4249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内蒙古大学创业学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院2025年4月公开招聘专职教师、实验教师岗位需求表</w:t>
            </w:r>
          </w:p>
        </w:tc>
      </w:tr>
      <w:tr w14:paraId="25CA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B1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计算机科学与技术、软件工程专业专任教师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专业要求：本科阶段为计算机类专业；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任职要求：需满足以下条件之一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1.理工类硕士研究生，博士优先；具有高校教师资格证书或讲师及以上专业技术职务者优先，具有副教授或高级工程师职称可放宽至本科学历。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2.取得本专业实际工作有关的非教师系列中级以上专业技术职务，或行业执业资格证书，或专业技能考评员资格证书，或高级技能证书，或技师资格等。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3.近五年内有两年以上（可累计）在企业(或社会)一线从事与本专业有关的实际工作经历，或参加教育部组织的教师专业技能培训且获得合格证书，能全面指导学生实验、实训等专业实践活动。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4.近五年内主持或主要参与两项应用技术研究开发，或两项校内实践教学设施建设及提升技术水平的设计安装工作，成果已被企业、学校使用，达到同行业、学校先进水平。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2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自动化专业专任教师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专业要求：本科阶段为电子信息类、电气类、自动化类专业；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任职要求：需满足以下条件之一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1.理工类硕士研究生，博士优先；具有高校教师资格证书或讲师及以上专业技术职务者优先，具有副教授或高级工程师职称可放宽至本科学历。</w:t>
            </w:r>
          </w:p>
          <w:p w14:paraId="4AAD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2.取得本专业实际工作有关的非教师系列中级以上专业技术职务，或行业执业资格证书，或专业技能考评员资格证书，或高级技能证书，或技师资格等。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3.近五年内有两年以上（可累计）在企业(或社会)一线从事与本专业有关的实际工作经历，或参加教育部组织的教师专业技能培训且获得合格证书，能全面指导学生实验、实训等专业实践活动。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4.近五年内主持或主要参与两项应用技术研究开发，或两项校内实践教学设施建设及提升技术水平的设计安装工作，成果已被企业、学校使用，达到同行业、学校先进水平。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D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3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B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F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C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3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B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8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2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B5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F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4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7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6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1A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8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E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1.马克思主义理论、思想政治教育等相关专业；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3.学术硕士；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4.具有副教授职称可放宽至本科学历并优先考虑；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5.本硕专业一致或相近。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承担《马克思主义基本原理 》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思政课程教学任务</w:t>
            </w:r>
          </w:p>
        </w:tc>
      </w:tr>
      <w:tr w14:paraId="4655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1.马克思主义理论、思想政治教育等相关专业；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3.学术硕士；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4.具有副教授职称可放宽至本科学历并优先考虑；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5.本硕专业一致或相近。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承担《习近平新时代中国特色社会主义思想概论》等思政课程教学任务</w:t>
            </w:r>
          </w:p>
        </w:tc>
      </w:tr>
      <w:tr w14:paraId="7343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1.马克思主义理论、思想政治教育或者历史学、民族学相关专业；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3.学术硕士；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4.具有副教授职称可放宽至本科学历并优先考虑；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5.本硕专业一致或相近。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承担《铸牢中华民族共同体意识》等思政课程教学任务</w:t>
            </w:r>
          </w:p>
        </w:tc>
      </w:tr>
    </w:tbl>
    <w:p w14:paraId="73901E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2025-04-22T08:38:52Z</dcterms:created>
  <dc:creator>CY</dc:creator>
  <cp:lastModifiedBy>CY</cp:lastModifiedBy>
  <dcterms:modified xsi:type="dcterms:W3CDTF">2025-04-22T08:39:05Z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eyJoZGlkIjoiNjE4YzBmMDNjNDdkYWI2OGE3NDFhMjI5MTE4ZWQzMDgifQ==</vt:lpwstr>
  </property>
  <property fmtid="{D5CDD505-2E9C-101B-9397-08002B2CF9AE}" pid="4" name="ICV">
    <vt:lpwstr>A5D3B51A38F64CB593F8D64FD85730E8_12</vt:lpwstr>
  </property>
</Properties>
</file>